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D00C" w14:textId="77777777" w:rsidR="00036AED" w:rsidRDefault="00036AED" w:rsidP="00C23D7A">
      <w:pPr>
        <w:pStyle w:val="Bezriadkovania"/>
        <w:spacing w:line="276" w:lineRule="auto"/>
        <w:ind w:right="-426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54CA2D48" w14:textId="77777777" w:rsidR="00036AED" w:rsidRPr="005143C4" w:rsidRDefault="00036AED" w:rsidP="00C23D7A">
      <w:pPr>
        <w:pStyle w:val="Bezriadkovania"/>
        <w:spacing w:line="276" w:lineRule="auto"/>
        <w:ind w:right="-426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5143C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RÓMAI KATOLIKUS EGYHÁZ, NAGYMEGYERI EGYHÁZKÖZSÉG</w:t>
      </w:r>
    </w:p>
    <w:p w14:paraId="6B380396" w14:textId="77777777" w:rsidR="00036AED" w:rsidRPr="005143C4" w:rsidRDefault="00036AED" w:rsidP="00C23D7A">
      <w:pPr>
        <w:pStyle w:val="Bezriadkovania"/>
        <w:spacing w:line="360" w:lineRule="auto"/>
        <w:ind w:right="-426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5143C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RÍMSKOKATOLÍCKA CIRKEV, FARNOSŤ VEĽKÝ MEDER</w:t>
      </w:r>
    </w:p>
    <w:p w14:paraId="5EEE88ED" w14:textId="77777777" w:rsidR="00036AED" w:rsidRPr="009D3A68" w:rsidRDefault="00036AED" w:rsidP="00C23D7A">
      <w:pPr>
        <w:ind w:right="-426"/>
        <w:jc w:val="center"/>
        <w:rPr>
          <w:rStyle w:val="Hypertextovprepojenie"/>
          <w:rFonts w:ascii="Calibri Light" w:hAnsi="Calibri Light" w:cs="Calibri Light"/>
          <w:b/>
          <w:bCs/>
          <w:color w:val="000000" w:themeColor="text1"/>
          <w:sz w:val="26"/>
          <w:szCs w:val="26"/>
          <w:u w:val="none"/>
        </w:rPr>
      </w:pPr>
      <w:r w:rsidRPr="005143C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Tel.: 0902 045 539, 0910 842 542, e-mail: </w:t>
      </w:r>
      <w:hyperlink r:id="rId5" w:history="1">
        <w:r w:rsidRPr="005143C4">
          <w:rPr>
            <w:rStyle w:val="Hypertextovprepojenie"/>
            <w:rFonts w:ascii="Calibri Light" w:hAnsi="Calibri Light" w:cs="Calibri Light"/>
            <w:b/>
            <w:bCs/>
            <w:color w:val="000000" w:themeColor="text1"/>
            <w:sz w:val="26"/>
            <w:szCs w:val="26"/>
            <w:u w:val="none"/>
          </w:rPr>
          <w:t>oratoriumsfn@gmail.com</w:t>
        </w:r>
      </w:hyperlink>
    </w:p>
    <w:tbl>
      <w:tblPr>
        <w:tblpPr w:leftFromText="141" w:rightFromText="141" w:vertAnchor="text" w:horzAnchor="margin" w:tblpXSpec="center" w:tblpY="134"/>
        <w:tblW w:w="109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224"/>
        <w:gridCol w:w="7718"/>
      </w:tblGrid>
      <w:tr w:rsidR="00036AED" w:rsidRPr="005143C4" w14:paraId="768D58A8" w14:textId="77777777" w:rsidTr="00D640CA">
        <w:trPr>
          <w:trHeight w:val="53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7DA79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VASÁRNAP</w:t>
            </w:r>
          </w:p>
          <w:p w14:paraId="4854F66D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NEDEĽA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E7C5A" w14:textId="5B64FDFF" w:rsidR="00036AED" w:rsidRPr="00093874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I</w:t>
            </w: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I</w:t>
            </w: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I</w:t>
            </w: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. </w:t>
            </w: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24</w:t>
            </w: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5093B" w14:textId="77777777" w:rsidR="00036AED" w:rsidRPr="006B321A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VIRÁGVASÁRNAP, VAGYIS AZ ÚR SZENVEDÉSÉNEK VASÁRNAPJA</w:t>
            </w:r>
          </w:p>
          <w:p w14:paraId="17822335" w14:textId="67BA2EAC" w:rsidR="00036AED" w:rsidRPr="00093874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  <w:t>PALMOVÁ (KVETNÁ)</w:t>
            </w:r>
            <w:r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 NEDEĽA</w:t>
            </w:r>
            <w:r w:rsidR="006B321A"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 - </w:t>
            </w:r>
            <w:r w:rsidR="006B321A"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  <w:t>NEDEĽA UTRPENIA PÁNA</w:t>
            </w:r>
          </w:p>
        </w:tc>
      </w:tr>
      <w:tr w:rsidR="00036AED" w:rsidRPr="005143C4" w14:paraId="56865C93" w14:textId="77777777" w:rsidTr="00D640CA">
        <w:trPr>
          <w:trHeight w:val="151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72F4F9B4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07:30</w:t>
            </w:r>
            <w:r w:rsidRPr="006A45A6">
              <w:rPr>
                <w:rFonts w:ascii="Calibri Light" w:hAnsi="Calibri Light" w:cs="Calibri Light"/>
                <w:b/>
                <w:bCs/>
                <w:color w:val="7030A0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B1C6873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08:00</w:t>
            </w:r>
            <w:r w:rsidRPr="00093874">
              <w:rPr>
                <w:rFonts w:ascii="Calibri Light" w:hAnsi="Calibri Light" w:cs="Calibri Light"/>
                <w:color w:val="C00000"/>
                <w:sz w:val="26"/>
                <w:szCs w:val="26"/>
              </w:rPr>
              <w:t xml:space="preserve"> </w:t>
            </w:r>
          </w:p>
          <w:p w14:paraId="606A408A" w14:textId="4BDFD992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sz w:val="26"/>
                <w:szCs w:val="26"/>
              </w:rPr>
              <w:t>09:30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3AD190" w14:textId="23237FEB" w:rsidR="00036AED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6A45A6">
              <w:rPr>
                <w:rFonts w:ascii="Calibri Light" w:hAnsi="Calibri Light" w:cs="Calibri Light"/>
                <w:b/>
                <w:bCs/>
                <w:color w:val="7030A0"/>
                <w:spacing w:val="3"/>
                <w:sz w:val="26"/>
                <w:szCs w:val="26"/>
                <w:shd w:val="clear" w:color="auto" w:fill="FFFFFF"/>
              </w:rPr>
              <w:t>Pobožnosť krížovej cesty</w:t>
            </w:r>
          </w:p>
        </w:tc>
      </w:tr>
      <w:tr w:rsidR="00036AED" w:rsidRPr="005143C4" w14:paraId="05085B22" w14:textId="77777777" w:rsidTr="00D640CA">
        <w:trPr>
          <w:trHeight w:val="15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C8AC42" w14:textId="36338EAB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8525CF" w14:textId="45C18A46" w:rsidR="00036AED" w:rsidRPr="009D3A68" w:rsidRDefault="00036AED" w:rsidP="00C23D7A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Božie požehnanie pre tých, ktorí pomáhali a podporovali darcu úmyslu</w:t>
            </w:r>
          </w:p>
        </w:tc>
      </w:tr>
      <w:tr w:rsidR="00036AED" w:rsidRPr="005143C4" w14:paraId="348163B2" w14:textId="77777777" w:rsidTr="00D640CA">
        <w:trPr>
          <w:trHeight w:val="15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C9CCE3E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6A0DE6B" w14:textId="09DA6352" w:rsidR="00036AED" w:rsidRPr="002372D2" w:rsidRDefault="00036AED" w:rsidP="00C23D7A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</w:rPr>
              <w:t>Elh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</w:rPr>
              <w:t>Bohus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</w:rPr>
              <w:t xml:space="preserve"> Károly (4. </w:t>
            </w:r>
            <w:proofErr w:type="spellStart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</w:rPr>
              <w:t>évf</w:t>
            </w:r>
            <w:proofErr w:type="spellEnd"/>
            <w:r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</w:rPr>
              <w:t>.)</w:t>
            </w:r>
          </w:p>
        </w:tc>
      </w:tr>
      <w:tr w:rsidR="00036AED" w:rsidRPr="005143C4" w14:paraId="060C11B8" w14:textId="77777777" w:rsidTr="00D640CA">
        <w:trPr>
          <w:trHeight w:val="111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A7FAD" w14:textId="77777777" w:rsidR="00036AED" w:rsidRPr="00A64FC6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A64FC6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HÉTFŐ</w:t>
            </w:r>
          </w:p>
          <w:p w14:paraId="7360EBC8" w14:textId="77777777" w:rsidR="00036AED" w:rsidRPr="00A64FC6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A64FC6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PONDELOK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252FC" w14:textId="4C70A07A" w:rsidR="00036AED" w:rsidRPr="00A64FC6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A64FC6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II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I</w:t>
            </w:r>
            <w:r w:rsidRPr="00A64FC6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. 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25</w:t>
            </w:r>
            <w:r w:rsidRPr="00A64FC6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768D00" w14:textId="689B5F06" w:rsidR="00036AED" w:rsidRPr="006B321A" w:rsidRDefault="00066995" w:rsidP="00C23D7A">
            <w:pPr>
              <w:pStyle w:val="Nadpis2"/>
              <w:ind w:right="-426"/>
              <w:contextualSpacing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Nagyhétfő</w:t>
            </w:r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- </w:t>
            </w:r>
            <w:proofErr w:type="spellStart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Pondelok</w:t>
            </w:r>
            <w:proofErr w:type="spellEnd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svätého</w:t>
            </w:r>
            <w:proofErr w:type="spellEnd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týždňa</w:t>
            </w:r>
            <w:proofErr w:type="spellEnd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</w:p>
        </w:tc>
      </w:tr>
      <w:tr w:rsidR="00036AED" w:rsidRPr="005143C4" w14:paraId="4CDDDEC2" w14:textId="77777777" w:rsidTr="00D640CA">
        <w:trPr>
          <w:trHeight w:val="29"/>
        </w:trPr>
        <w:tc>
          <w:tcPr>
            <w:tcW w:w="3220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181075B8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07:00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0DE52" w14:textId="77777777" w:rsidR="00036AED" w:rsidRPr="006B321A" w:rsidRDefault="00036AED" w:rsidP="00C23D7A">
            <w:pPr>
              <w:ind w:right="-426"/>
              <w:rPr>
                <w:rStyle w:val="jtukpc"/>
                <w:rFonts w:ascii="Calibri Light" w:hAnsi="Calibri Light" w:cs="Calibri Light"/>
                <w:color w:val="000000" w:themeColor="text1"/>
                <w:sz w:val="26"/>
                <w:szCs w:val="26"/>
                <w:lang w:val="hu-HU"/>
              </w:rPr>
            </w:pPr>
          </w:p>
        </w:tc>
      </w:tr>
      <w:tr w:rsidR="00036AED" w:rsidRPr="005143C4" w14:paraId="7464CE7D" w14:textId="77777777" w:rsidTr="00D640CA">
        <w:trPr>
          <w:trHeight w:val="229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792B0" w14:textId="77777777" w:rsidR="00036AED" w:rsidRPr="00036AED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036AED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KEDD</w:t>
            </w:r>
          </w:p>
          <w:p w14:paraId="7B835E73" w14:textId="77777777" w:rsidR="00036AED" w:rsidRPr="00036AED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036AED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UTOROK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4CFF" w14:textId="57AEE443" w:rsidR="00036AED" w:rsidRPr="00036AED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036AED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III. 26.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1ED883" w14:textId="0D758457" w:rsidR="00036AED" w:rsidRPr="006B321A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color w:val="7030A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color w:val="7030A0"/>
                <w:sz w:val="26"/>
                <w:szCs w:val="26"/>
              </w:rPr>
              <w:t>-</w:t>
            </w:r>
          </w:p>
        </w:tc>
      </w:tr>
      <w:tr w:rsidR="00036AED" w:rsidRPr="005143C4" w14:paraId="6F79F114" w14:textId="77777777" w:rsidTr="00D640CA">
        <w:trPr>
          <w:trHeight w:val="92"/>
        </w:trPr>
        <w:tc>
          <w:tcPr>
            <w:tcW w:w="3220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5A527464" w14:textId="7062A397" w:rsidR="00036AED" w:rsidRPr="00093874" w:rsidRDefault="00036AED" w:rsidP="00C23D7A">
            <w:pPr>
              <w:ind w:right="-426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0F26" w14:textId="12F58B50" w:rsidR="00036AED" w:rsidRPr="006B321A" w:rsidRDefault="00036AED" w:rsidP="00C23D7A">
            <w:pPr>
              <w:ind w:right="-426"/>
              <w:rPr>
                <w:rFonts w:ascii="Calibri Light" w:hAnsi="Calibri Light" w:cs="Calibri Light"/>
                <w:color w:val="000000" w:themeColor="text1"/>
                <w:spacing w:val="3"/>
                <w:sz w:val="26"/>
                <w:szCs w:val="26"/>
                <w:shd w:val="clear" w:color="auto" w:fill="FFFFFF"/>
                <w:lang w:val="hu-HU"/>
              </w:rPr>
            </w:pPr>
          </w:p>
        </w:tc>
      </w:tr>
      <w:tr w:rsidR="00036AED" w:rsidRPr="005143C4" w14:paraId="7472E1E5" w14:textId="77777777" w:rsidTr="00D640CA">
        <w:trPr>
          <w:trHeight w:val="5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28906" w14:textId="77777777" w:rsidR="00036AED" w:rsidRPr="00FE4058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FE4058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SZERDA</w:t>
            </w:r>
          </w:p>
          <w:p w14:paraId="2BEF6F4B" w14:textId="77777777" w:rsidR="00036AED" w:rsidRPr="00FE4058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FE4058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STREDA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D47FF" w14:textId="6C293FA3" w:rsidR="00036AED" w:rsidRPr="00FE4058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FE4058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II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I</w:t>
            </w:r>
            <w:r w:rsidRPr="00FE4058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. 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27</w:t>
            </w:r>
            <w:r w:rsidRPr="00FE4058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0FBA83" w14:textId="5C0C02F1" w:rsidR="00036AED" w:rsidRPr="006B321A" w:rsidRDefault="00066995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Nagyszerda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-</w:t>
            </w:r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Streda</w:t>
            </w:r>
            <w:proofErr w:type="spellEnd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svätého</w:t>
            </w:r>
            <w:proofErr w:type="spellEnd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>týždňa</w:t>
            </w:r>
            <w:proofErr w:type="spellEnd"/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  <w:lang w:val="hu-HU"/>
              </w:rPr>
              <w:t xml:space="preserve"> </w:t>
            </w:r>
          </w:p>
        </w:tc>
      </w:tr>
      <w:tr w:rsidR="00036AED" w:rsidRPr="005143C4" w14:paraId="31F8DF62" w14:textId="77777777" w:rsidTr="00D640CA">
        <w:trPr>
          <w:trHeight w:val="150"/>
        </w:trPr>
        <w:tc>
          <w:tcPr>
            <w:tcW w:w="3220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D0D4A" w14:textId="16287696" w:rsidR="00036AED" w:rsidRPr="00093874" w:rsidRDefault="009A2A11" w:rsidP="00C23D7A">
            <w:pPr>
              <w:ind w:right="-426"/>
              <w:rPr>
                <w:rFonts w:ascii="Calibri Light" w:hAnsi="Calibri Light" w:cs="Calibri Light"/>
                <w:color w:val="00B0F0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07</w:t>
            </w:r>
            <w:r w:rsidR="00036AED" w:rsidRPr="00036AED">
              <w:rPr>
                <w:rFonts w:ascii="Calibri Light" w:hAnsi="Calibri Light" w:cs="Calibri Light"/>
                <w:sz w:val="26"/>
                <w:szCs w:val="26"/>
              </w:rPr>
              <w:t>:00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3C5D2" w14:textId="323180B4" w:rsidR="00036AED" w:rsidRPr="009A2A11" w:rsidRDefault="009A2A11" w:rsidP="00C23D7A">
            <w:pPr>
              <w:ind w:right="-426"/>
              <w:rPr>
                <w:rFonts w:ascii="Calibri Light" w:hAnsi="Calibri Light" w:cs="Calibri Light"/>
                <w:color w:val="00B0F0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Szemes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család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elhunyt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tagjai</w:t>
            </w:r>
            <w:proofErr w:type="spellEnd"/>
          </w:p>
        </w:tc>
      </w:tr>
      <w:tr w:rsidR="00036AED" w:rsidRPr="005143C4" w14:paraId="0507653D" w14:textId="77777777" w:rsidTr="00D640CA">
        <w:trPr>
          <w:trHeight w:val="229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9E8121" w14:textId="77777777" w:rsidR="00036AED" w:rsidRPr="00036AED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036AED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CSÜTÖRTÖK</w:t>
            </w:r>
          </w:p>
          <w:p w14:paraId="62CC9040" w14:textId="77777777" w:rsidR="00036AED" w:rsidRPr="00036AED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036AED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ŠTVRTOK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C6C91B" w14:textId="654D7BB0" w:rsidR="00036AED" w:rsidRPr="00036AED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036AED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III. 28.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D625E" w14:textId="77777777" w:rsidR="00066995" w:rsidRDefault="006B321A" w:rsidP="00066995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>NAGYCSÜTÖRTÖK, AZ UTOLSÓ VACSORA MISÉJE</w:t>
            </w:r>
            <w:r w:rsidR="00066995"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 </w:t>
            </w:r>
          </w:p>
          <w:p w14:paraId="511DF330" w14:textId="59BB12EE" w:rsidR="00036AED" w:rsidRPr="00066995" w:rsidRDefault="00066995" w:rsidP="00066995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>ŠTVRTOK PÁNOVEJ VEČERE</w:t>
            </w:r>
          </w:p>
        </w:tc>
      </w:tr>
      <w:tr w:rsidR="00560A89" w:rsidRPr="005143C4" w14:paraId="3A380BFB" w14:textId="77777777" w:rsidTr="00D640CA">
        <w:trPr>
          <w:trHeight w:val="111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00A05BA6" w14:textId="64ECF8A4" w:rsidR="00560A89" w:rsidRPr="00093874" w:rsidRDefault="00560A89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18:00</w:t>
            </w:r>
            <w:r w:rsidR="00B24B1E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 </w:t>
            </w:r>
            <w:r w:rsidR="00B24B1E" w:rsidRPr="00B24B1E">
              <w:rPr>
                <w:rFonts w:ascii="Calibri Light" w:hAnsi="Calibri Light" w:cs="Calibri Light"/>
                <w:color w:val="FF0000"/>
                <w:sz w:val="26"/>
                <w:szCs w:val="26"/>
              </w:rPr>
              <w:t>(m/</w:t>
            </w:r>
            <w:proofErr w:type="spellStart"/>
            <w:r w:rsidR="00B24B1E" w:rsidRPr="00B24B1E">
              <w:rPr>
                <w:rFonts w:ascii="Calibri Light" w:hAnsi="Calibri Light" w:cs="Calibri Light"/>
                <w:color w:val="FF0000"/>
                <w:sz w:val="26"/>
                <w:szCs w:val="26"/>
              </w:rPr>
              <w:t>sk</w:t>
            </w:r>
            <w:proofErr w:type="spellEnd"/>
            <w:r w:rsidR="00B24B1E" w:rsidRPr="00B24B1E">
              <w:rPr>
                <w:rFonts w:ascii="Calibri Light" w:hAnsi="Calibri Light" w:cs="Calibri Light"/>
                <w:color w:val="FF0000"/>
                <w:sz w:val="26"/>
                <w:szCs w:val="26"/>
              </w:rPr>
              <w:t>)</w:t>
            </w:r>
          </w:p>
          <w:p w14:paraId="65E443EF" w14:textId="02B0BD90" w:rsidR="00560A89" w:rsidRPr="00093874" w:rsidRDefault="00560A89" w:rsidP="00393CFF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19:00 - 2</w:t>
            </w:r>
            <w:r w:rsidR="00B24B1E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:30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F1227" w14:textId="77777777" w:rsidR="00560A89" w:rsidRPr="006B321A" w:rsidRDefault="00560A89" w:rsidP="00C23D7A">
            <w:pPr>
              <w:ind w:right="-426"/>
              <w:rPr>
                <w:rFonts w:ascii="Calibri Light" w:hAnsi="Calibri Light" w:cs="Calibri Light"/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</w:pPr>
          </w:p>
        </w:tc>
      </w:tr>
      <w:tr w:rsidR="00560A89" w:rsidRPr="005143C4" w14:paraId="59A56716" w14:textId="77777777" w:rsidTr="00D640CA">
        <w:trPr>
          <w:trHeight w:val="11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22873A" w14:textId="5553884A" w:rsidR="00560A89" w:rsidRDefault="00560A89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A7DB5" w14:textId="3A1F6DD7" w:rsidR="00560A89" w:rsidRPr="00560A89" w:rsidRDefault="00066995" w:rsidP="00560A89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 w:rsidRPr="00560A89">
              <w:rPr>
                <w:rFonts w:ascii="Calibri Light" w:hAnsi="Calibri Light" w:cs="Calibri Light"/>
                <w:b/>
                <w:bCs/>
                <w:color w:val="FFC000"/>
                <w:spacing w:val="3"/>
                <w:sz w:val="26"/>
                <w:szCs w:val="26"/>
                <w:shd w:val="clear" w:color="auto" w:fill="FFFFFF"/>
              </w:rPr>
              <w:t>Szentségimádás</w:t>
            </w:r>
            <w:proofErr w:type="spellEnd"/>
            <w:r w:rsidRPr="00560A89">
              <w:rPr>
                <w:rFonts w:ascii="Calibri Light" w:hAnsi="Calibri Light" w:cs="Calibri Light"/>
                <w:b/>
                <w:bCs/>
                <w:color w:val="FFC000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C000"/>
                <w:spacing w:val="3"/>
                <w:sz w:val="26"/>
                <w:szCs w:val="26"/>
                <w:shd w:val="clear" w:color="auto" w:fill="FFFFFF"/>
              </w:rPr>
              <w:t xml:space="preserve">- </w:t>
            </w:r>
            <w:r w:rsidR="00560A89" w:rsidRPr="00560A89">
              <w:rPr>
                <w:rFonts w:ascii="Calibri Light" w:hAnsi="Calibri Light" w:cs="Calibri Light"/>
                <w:b/>
                <w:bCs/>
                <w:color w:val="FFC000"/>
                <w:spacing w:val="3"/>
                <w:sz w:val="26"/>
                <w:szCs w:val="26"/>
                <w:shd w:val="clear" w:color="auto" w:fill="FFFFFF"/>
              </w:rPr>
              <w:t xml:space="preserve">Adorácia </w:t>
            </w:r>
          </w:p>
        </w:tc>
      </w:tr>
      <w:tr w:rsidR="00036AED" w:rsidRPr="005143C4" w14:paraId="0B6762DB" w14:textId="77777777" w:rsidTr="00D640CA">
        <w:trPr>
          <w:trHeight w:val="5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05D4D" w14:textId="77777777" w:rsidR="00036AED" w:rsidRPr="006B321A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PÉNTEK</w:t>
            </w:r>
          </w:p>
          <w:p w14:paraId="41780BFE" w14:textId="77777777" w:rsidR="00036AED" w:rsidRPr="006B321A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PIATOK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0F1E1" w14:textId="4F8774D1" w:rsidR="00036AED" w:rsidRPr="006B321A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III. 29.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FC2013" w14:textId="39B63F59" w:rsidR="00036AED" w:rsidRPr="006B321A" w:rsidRDefault="00066995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>NAGYPÉNTEK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 -</w:t>
            </w: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 </w:t>
            </w:r>
            <w:r w:rsidR="006B321A"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PIATOK UTRPENIA PÁNA </w:t>
            </w:r>
          </w:p>
        </w:tc>
      </w:tr>
      <w:tr w:rsidR="006B321A" w:rsidRPr="005143C4" w14:paraId="2787A4E8" w14:textId="77777777" w:rsidTr="00D640CA">
        <w:trPr>
          <w:trHeight w:val="67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083179D9" w14:textId="77777777" w:rsidR="006B321A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14:15</w:t>
            </w:r>
          </w:p>
          <w:p w14:paraId="3AE6F89C" w14:textId="77777777" w:rsidR="006B321A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15:00</w:t>
            </w:r>
          </w:p>
          <w:p w14:paraId="4800CB52" w14:textId="68A26966" w:rsidR="006B321A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16:45</w:t>
            </w:r>
          </w:p>
          <w:p w14:paraId="2A5D9C70" w14:textId="77777777" w:rsidR="006B321A" w:rsidRPr="00093874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17:30</w:t>
            </w:r>
          </w:p>
          <w:p w14:paraId="184818E5" w14:textId="64473E1E" w:rsidR="006B321A" w:rsidRPr="00093874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19:00 - 20:30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FB88C" w14:textId="54BF27ED" w:rsidR="006B321A" w:rsidRPr="006B321A" w:rsidRDefault="006B321A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7030A0"/>
                <w:spacing w:val="3"/>
                <w:sz w:val="26"/>
                <w:szCs w:val="26"/>
                <w:shd w:val="clear" w:color="auto" w:fill="FFFFFF"/>
              </w:rPr>
              <w:t>Pobožnosť krížovej cesty</w:t>
            </w:r>
          </w:p>
        </w:tc>
      </w:tr>
      <w:tr w:rsidR="006B321A" w:rsidRPr="005143C4" w14:paraId="75C464AA" w14:textId="77777777" w:rsidTr="00D640CA">
        <w:trPr>
          <w:trHeight w:val="67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33EEADB" w14:textId="67BBCABD" w:rsidR="006B321A" w:rsidRPr="00093874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4A395" w14:textId="1534D97D" w:rsidR="006B321A" w:rsidRPr="006B321A" w:rsidRDefault="006B321A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Slávenie utrpenia a smrti Pána</w:t>
            </w:r>
          </w:p>
        </w:tc>
      </w:tr>
      <w:tr w:rsidR="006B321A" w:rsidRPr="005143C4" w14:paraId="347AB888" w14:textId="77777777" w:rsidTr="00D640CA">
        <w:trPr>
          <w:trHeight w:val="67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483ED33" w14:textId="2567CF3F" w:rsidR="006B321A" w:rsidRPr="00093874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FAFDF" w14:textId="372A5A01" w:rsidR="006B321A" w:rsidRPr="006B321A" w:rsidRDefault="006B321A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Keresztúti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ájtatosság</w:t>
            </w:r>
            <w:proofErr w:type="spellEnd"/>
          </w:p>
        </w:tc>
      </w:tr>
      <w:tr w:rsidR="006B321A" w:rsidRPr="005143C4" w14:paraId="154A82FA" w14:textId="77777777" w:rsidTr="00D640CA">
        <w:trPr>
          <w:trHeight w:val="67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D1BB3A2" w14:textId="2DB3E9D3" w:rsidR="006B321A" w:rsidRPr="00093874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727B2" w14:textId="2EFCAEF2" w:rsidR="006B321A" w:rsidRPr="006B321A" w:rsidRDefault="006B321A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hu-HU"/>
              </w:rPr>
            </w:pPr>
            <w:proofErr w:type="spellStart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Urunk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kínszenvedésének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és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halálának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emlékezete</w:t>
            </w:r>
            <w:proofErr w:type="spellEnd"/>
          </w:p>
        </w:tc>
      </w:tr>
      <w:tr w:rsidR="006B321A" w:rsidRPr="005143C4" w14:paraId="4E10DEDA" w14:textId="77777777" w:rsidTr="00D640CA">
        <w:trPr>
          <w:trHeight w:val="67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5EA0AF6" w14:textId="1A780298" w:rsidR="006B321A" w:rsidRPr="00093874" w:rsidRDefault="006B321A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342A7" w14:textId="3619218A" w:rsidR="006B321A" w:rsidRPr="006B321A" w:rsidRDefault="00066995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Virrasztás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az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Úr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sírjánál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- </w:t>
            </w:r>
            <w:r w:rsidR="006B321A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Bdenie pri Pánovom hrobe </w:t>
            </w:r>
          </w:p>
        </w:tc>
      </w:tr>
      <w:tr w:rsidR="00036AED" w:rsidRPr="005143C4" w14:paraId="03E91C87" w14:textId="77777777" w:rsidTr="00D640CA">
        <w:trPr>
          <w:trHeight w:hRule="exact" w:val="92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CE2E27" w14:textId="77777777" w:rsidR="00036AED" w:rsidRPr="006B321A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SZOMBAT</w:t>
            </w:r>
          </w:p>
          <w:p w14:paraId="15CD47CA" w14:textId="77777777" w:rsidR="00036AED" w:rsidRPr="006B321A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SOBOTA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47DE01" w14:textId="7A5E617C" w:rsidR="00036AED" w:rsidRPr="006B321A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</w:rPr>
              <w:t>III. 30.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1CD377" w14:textId="2DA70750" w:rsidR="00036AED" w:rsidRPr="006B321A" w:rsidRDefault="00066995" w:rsidP="00C23D7A">
            <w:pPr>
              <w:pStyle w:val="Nadpis2"/>
              <w:ind w:right="-426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6"/>
                <w:szCs w:val="26"/>
                <w:lang w:val="hu-HU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>NAGYSZOMBAT</w:t>
            </w:r>
            <w:r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- </w:t>
            </w:r>
            <w:r w:rsidR="006B321A" w:rsidRPr="006B321A">
              <w:rPr>
                <w:rFonts w:ascii="Calibri Light" w:hAnsi="Calibri Light" w:cs="Calibri Light"/>
                <w:b/>
                <w:bCs/>
                <w:color w:val="FF0000"/>
                <w:sz w:val="26"/>
                <w:szCs w:val="26"/>
                <w:lang w:val="hu-HU"/>
              </w:rPr>
              <w:t xml:space="preserve">SVÄTÁ SOBOTA </w:t>
            </w:r>
          </w:p>
        </w:tc>
      </w:tr>
      <w:tr w:rsidR="009A2A11" w:rsidRPr="005143C4" w14:paraId="697661CF" w14:textId="77777777" w:rsidTr="00D640CA">
        <w:trPr>
          <w:trHeight w:val="89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22649B04" w14:textId="77777777" w:rsidR="009A2A11" w:rsidRDefault="009A2A11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09:00 - 14:00</w:t>
            </w:r>
          </w:p>
          <w:p w14:paraId="0498EA56" w14:textId="77777777" w:rsidR="009A2A11" w:rsidRDefault="009A2A11" w:rsidP="00D71AA9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59C705DB" w14:textId="4B13A9F7" w:rsidR="009A2A11" w:rsidRDefault="009A2A11" w:rsidP="00D71AA9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19:00</w:t>
            </w:r>
            <w:r w:rsidR="00B24B1E"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r w:rsidR="00B24B1E" w:rsidRPr="00B24B1E">
              <w:rPr>
                <w:rFonts w:ascii="Calibri Light" w:hAnsi="Calibri Light" w:cs="Calibri Light"/>
                <w:color w:val="FF0000"/>
                <w:sz w:val="26"/>
                <w:szCs w:val="26"/>
              </w:rPr>
              <w:t>(m/</w:t>
            </w:r>
            <w:proofErr w:type="spellStart"/>
            <w:r w:rsidR="00B24B1E" w:rsidRPr="00B24B1E">
              <w:rPr>
                <w:rFonts w:ascii="Calibri Light" w:hAnsi="Calibri Light" w:cs="Calibri Light"/>
                <w:color w:val="FF0000"/>
                <w:sz w:val="26"/>
                <w:szCs w:val="26"/>
              </w:rPr>
              <w:t>sk</w:t>
            </w:r>
            <w:proofErr w:type="spellEnd"/>
            <w:r w:rsidR="00B24B1E" w:rsidRPr="00B24B1E">
              <w:rPr>
                <w:rFonts w:ascii="Calibri Light" w:hAnsi="Calibri Light" w:cs="Calibri Light"/>
                <w:color w:val="FF0000"/>
                <w:sz w:val="26"/>
                <w:szCs w:val="26"/>
              </w:rPr>
              <w:t>)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87F3F" w14:textId="7F4D5103" w:rsidR="009A2A11" w:rsidRDefault="00066995" w:rsidP="00C23D7A">
            <w:pPr>
              <w:ind w:right="-426"/>
              <w:jc w:val="center"/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Virrasztás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az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Úr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>sírjánál</w:t>
            </w:r>
            <w:proofErr w:type="spellEnd"/>
            <w:r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- </w:t>
            </w:r>
            <w:r w:rsidR="009A2A11" w:rsidRPr="006B321A"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  <w:t xml:space="preserve">Bdenie pri Pánovom hrobe </w:t>
            </w:r>
          </w:p>
        </w:tc>
      </w:tr>
      <w:tr w:rsidR="009A2A11" w:rsidRPr="005143C4" w14:paraId="15ADC721" w14:textId="77777777" w:rsidTr="00D640CA">
        <w:trPr>
          <w:trHeight w:val="89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D512957" w14:textId="37F08D2C" w:rsidR="009A2A11" w:rsidRDefault="009A2A11" w:rsidP="00D71AA9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BDF9A" w14:textId="1023A6F8" w:rsidR="009A2A11" w:rsidRPr="006B321A" w:rsidRDefault="00066995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7030A0"/>
                <w:sz w:val="26"/>
                <w:szCs w:val="26"/>
              </w:rPr>
            </w:pPr>
            <w:r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HÚSVÉTI VIGÍLIA</w:t>
            </w:r>
            <w:r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- </w:t>
            </w:r>
            <w:r w:rsidR="009A2A11" w:rsidRPr="006B321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VEĽKONOČNÁ VIGÍLIA VO SVÄTEJ NOCI </w:t>
            </w:r>
          </w:p>
        </w:tc>
      </w:tr>
      <w:tr w:rsidR="009A2A11" w:rsidRPr="005143C4" w14:paraId="1FBC2B1C" w14:textId="77777777" w:rsidTr="00D640CA">
        <w:trPr>
          <w:trHeight w:val="89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E9CC6C9" w14:textId="1823DAEB" w:rsidR="009A2A11" w:rsidRDefault="009A2A11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D3434" w14:textId="6D8A9117" w:rsidR="009A2A11" w:rsidRPr="009A2A11" w:rsidRDefault="009A2A11" w:rsidP="009A2A11">
            <w:pPr>
              <w:ind w:right="-426"/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</w:pP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Fábrik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Mária, Béla,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fiuk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László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és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Béla</w:t>
            </w:r>
            <w:r w:rsidR="00B24B1E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F8300A2" w14:textId="2BE62FF3" w:rsidR="009A2A11" w:rsidRPr="009A2A11" w:rsidRDefault="009A2A11" w:rsidP="009A2A11">
            <w:pPr>
              <w:ind w:right="-426"/>
              <w:rPr>
                <w:rFonts w:ascii="Calibri Light" w:hAnsi="Calibri Light" w:cs="Calibri Light"/>
                <w:b/>
                <w:bCs/>
                <w:color w:val="000000" w:themeColor="text1"/>
                <w:lang w:val="hu-HU"/>
              </w:rPr>
            </w:pPr>
            <w:r w:rsidRPr="009A2A11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2A11">
              <w:rPr>
                <w:rFonts w:ascii="Calibri Light" w:hAnsi="Calibri Light" w:cs="Calibri Light"/>
                <w:b/>
                <w:bCs/>
                <w:color w:val="000000" w:themeColor="text1"/>
              </w:rPr>
              <w:t>feltámadási</w:t>
            </w:r>
            <w:proofErr w:type="spellEnd"/>
            <w:r w:rsidRPr="009A2A11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k</w:t>
            </w:r>
            <w:proofErr w:type="spellStart"/>
            <w:r w:rsidRPr="009A2A11">
              <w:rPr>
                <w:rFonts w:ascii="Calibri Light" w:hAnsi="Calibri Light" w:cs="Calibri Light"/>
                <w:b/>
                <w:bCs/>
                <w:color w:val="000000" w:themeColor="text1"/>
                <w:lang w:val="hu-HU"/>
              </w:rPr>
              <w:t>örmenet</w:t>
            </w:r>
            <w:proofErr w:type="spellEnd"/>
            <w:r w:rsidRPr="009A2A11">
              <w:rPr>
                <w:rFonts w:ascii="Calibri Light" w:hAnsi="Calibri Light" w:cs="Calibri Light"/>
                <w:b/>
                <w:bCs/>
                <w:color w:val="000000" w:themeColor="text1"/>
                <w:lang w:val="hu-HU"/>
              </w:rPr>
              <w:t>/</w:t>
            </w:r>
            <w:r w:rsidRPr="009A2A11">
              <w:rPr>
                <w:rFonts w:ascii="Calibri Light" w:hAnsi="Calibri Light" w:cs="Calibri Light"/>
                <w:b/>
                <w:bCs/>
                <w:color w:val="000000" w:themeColor="text1"/>
              </w:rPr>
              <w:t>eucharistická procesia na oslavu vzkrieseného Pána</w:t>
            </w:r>
          </w:p>
        </w:tc>
      </w:tr>
      <w:tr w:rsidR="00036AED" w:rsidRPr="005143C4" w14:paraId="794986D9" w14:textId="77777777" w:rsidTr="00D640CA">
        <w:trPr>
          <w:trHeight w:val="183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33ECD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VASÁRNAP</w:t>
            </w:r>
          </w:p>
          <w:p w14:paraId="14DD414D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NEDEĽA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EDFFF" w14:textId="0D991EF2" w:rsidR="00036AED" w:rsidRPr="00093874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I</w:t>
            </w: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I</w:t>
            </w: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 xml:space="preserve">I. </w:t>
            </w:r>
            <w:r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31</w:t>
            </w:r>
            <w:r w:rsidRPr="00093874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.</w:t>
            </w:r>
          </w:p>
        </w:tc>
        <w:tc>
          <w:tcPr>
            <w:tcW w:w="7718" w:type="dxa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EF8D276" w14:textId="77777777" w:rsidR="00066995" w:rsidRDefault="00066995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</w:pPr>
            <w:r w:rsidRPr="00C23D7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</w:rPr>
              <w:t>HÚSVÉTVASÁRNAP</w:t>
            </w:r>
            <w:r w:rsidRPr="00C23D7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  <w:t xml:space="preserve"> </w:t>
            </w:r>
          </w:p>
          <w:p w14:paraId="4F7C9413" w14:textId="1203233F" w:rsidR="00036AED" w:rsidRPr="00066995" w:rsidRDefault="00C23D7A" w:rsidP="00066995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</w:pPr>
            <w:r w:rsidRPr="00C23D7A">
              <w:rPr>
                <w:rFonts w:ascii="Calibri Light" w:hAnsi="Calibri Light" w:cs="Calibri Light"/>
                <w:b/>
                <w:bCs/>
                <w:color w:val="C00000"/>
                <w:sz w:val="26"/>
                <w:szCs w:val="26"/>
                <w:lang w:val="hu-HU"/>
              </w:rPr>
              <w:t>VEĽKONOČNÁ NEDEĽA PÁNOVHO ZMŔTVYCHVSTANIA</w:t>
            </w:r>
          </w:p>
        </w:tc>
      </w:tr>
      <w:tr w:rsidR="00036AED" w:rsidRPr="005143C4" w14:paraId="5DE4EBFD" w14:textId="77777777" w:rsidTr="00D640CA">
        <w:trPr>
          <w:trHeight w:val="151"/>
        </w:trPr>
        <w:tc>
          <w:tcPr>
            <w:tcW w:w="3220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3811FC9F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093874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08:00</w:t>
            </w:r>
          </w:p>
          <w:p w14:paraId="6FF64066" w14:textId="77777777" w:rsidR="00036AED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09:30</w:t>
            </w:r>
          </w:p>
          <w:p w14:paraId="251538C7" w14:textId="1D2C3473" w:rsidR="00C23D7A" w:rsidRPr="00093874" w:rsidRDefault="00C23D7A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11:00 </w:t>
            </w:r>
            <w:r w:rsidRPr="00C23D7A">
              <w:rPr>
                <w:rFonts w:ascii="Calibri Light" w:hAnsi="Calibri Light" w:cs="Calibri Light"/>
                <w:b/>
                <w:bCs/>
                <w:color w:val="00B050"/>
                <w:sz w:val="26"/>
                <w:szCs w:val="26"/>
              </w:rPr>
              <w:t xml:space="preserve"> IZSAP</w:t>
            </w:r>
            <w:r>
              <w:rPr>
                <w:rFonts w:ascii="Calibri Light" w:hAnsi="Calibri Light" w:cs="Calibri Light"/>
                <w:b/>
                <w:bCs/>
                <w:color w:val="00B050"/>
                <w:sz w:val="26"/>
                <w:szCs w:val="26"/>
              </w:rPr>
              <w:t>/</w:t>
            </w:r>
            <w:r w:rsidRPr="00C23D7A">
              <w:rPr>
                <w:rFonts w:ascii="Calibri Light" w:hAnsi="Calibri Light" w:cs="Calibri Light"/>
                <w:b/>
                <w:bCs/>
                <w:color w:val="00B050"/>
                <w:sz w:val="26"/>
                <w:szCs w:val="26"/>
              </w:rPr>
              <w:t xml:space="preserve"> IŽOP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A2FFC0A" w14:textId="2DD94618" w:rsidR="00036AED" w:rsidRPr="006A45A6" w:rsidRDefault="00036AED" w:rsidP="00C23D7A">
            <w:pPr>
              <w:ind w:right="-426"/>
              <w:jc w:val="center"/>
              <w:rPr>
                <w:rFonts w:ascii="Calibri Light" w:hAnsi="Calibri Light" w:cs="Calibri Light"/>
                <w:b/>
                <w:bCs/>
                <w:color w:val="3C4043"/>
                <w:spacing w:val="3"/>
                <w:sz w:val="26"/>
                <w:szCs w:val="26"/>
                <w:shd w:val="clear" w:color="auto" w:fill="FFFFFF"/>
              </w:rPr>
            </w:pPr>
          </w:p>
        </w:tc>
      </w:tr>
      <w:tr w:rsidR="00036AED" w:rsidRPr="005143C4" w14:paraId="6C96809A" w14:textId="77777777" w:rsidTr="00D640CA">
        <w:trPr>
          <w:trHeight w:val="15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23E3961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2C0A5E" w14:textId="563BF954" w:rsidR="00036AED" w:rsidRPr="009A2A11" w:rsidRDefault="009A2A11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Žáčik Rudolf (3.évf.)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és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szülei</w:t>
            </w:r>
            <w:proofErr w:type="spellEnd"/>
          </w:p>
        </w:tc>
      </w:tr>
      <w:tr w:rsidR="00036AED" w:rsidRPr="005143C4" w14:paraId="498A0E80" w14:textId="77777777" w:rsidTr="00D640CA">
        <w:trPr>
          <w:trHeight w:val="151"/>
        </w:trPr>
        <w:tc>
          <w:tcPr>
            <w:tcW w:w="3220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4D08695" w14:textId="77777777" w:rsidR="00036AED" w:rsidRPr="00093874" w:rsidRDefault="00036AED" w:rsidP="00C23D7A">
            <w:pPr>
              <w:ind w:right="-426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EC7FEE3" w14:textId="0E29CF5A" w:rsidR="00036AED" w:rsidRPr="009A2A11" w:rsidRDefault="009A2A11" w:rsidP="00C23D7A">
            <w:pPr>
              <w:ind w:right="-426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Elh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>Vass</w:t>
            </w:r>
            <w:proofErr w:type="spellEnd"/>
            <w:r w:rsidRPr="009A2A11">
              <w:rPr>
                <w:rFonts w:ascii="Calibri Light" w:hAnsi="Calibri Light" w:cs="Calibri Light"/>
                <w:color w:val="3C4043"/>
                <w:spacing w:val="3"/>
                <w:sz w:val="26"/>
                <w:szCs w:val="26"/>
                <w:shd w:val="clear" w:color="auto" w:fill="FFFFFF"/>
              </w:rPr>
              <w:t xml:space="preserve"> Tibor</w:t>
            </w:r>
          </w:p>
        </w:tc>
      </w:tr>
    </w:tbl>
    <w:p w14:paraId="77ADFFC5" w14:textId="77777777" w:rsidR="003C0CC9" w:rsidRPr="003C0CC9" w:rsidRDefault="003C0CC9" w:rsidP="003C0CC9">
      <w:pPr>
        <w:pStyle w:val="Odsekzoznamu"/>
        <w:spacing w:line="276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</w:p>
    <w:p w14:paraId="524045EF" w14:textId="7AC9B9BD" w:rsidR="00036AED" w:rsidRPr="003C0CC9" w:rsidRDefault="00036AED" w:rsidP="00C23D7A">
      <w:pPr>
        <w:pStyle w:val="Odsekzoznamu"/>
        <w:numPr>
          <w:ilvl w:val="0"/>
          <w:numId w:val="1"/>
        </w:numPr>
        <w:spacing w:line="276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r w:rsidRPr="003C0CC9">
        <w:rPr>
          <w:rFonts w:ascii="Calibri Light" w:hAnsi="Calibri Light" w:cs="Calibri Light"/>
          <w:sz w:val="26"/>
          <w:szCs w:val="26"/>
          <w:lang w:val="hu-HU"/>
        </w:rPr>
        <w:t>Persely/</w:t>
      </w:r>
      <w:proofErr w:type="spellStart"/>
      <w:r w:rsidRPr="003C0CC9">
        <w:rPr>
          <w:rFonts w:ascii="Calibri Light" w:hAnsi="Calibri Light" w:cs="Calibri Light"/>
          <w:sz w:val="26"/>
          <w:szCs w:val="26"/>
          <w:lang w:val="hu-HU"/>
        </w:rPr>
        <w:t>Zvonček</w:t>
      </w:r>
      <w:proofErr w:type="spellEnd"/>
      <w:r w:rsidRPr="003C0CC9">
        <w:rPr>
          <w:rFonts w:ascii="Calibri Light" w:hAnsi="Calibri Light" w:cs="Calibri Light"/>
          <w:sz w:val="26"/>
          <w:szCs w:val="26"/>
          <w:lang w:val="hu-HU"/>
        </w:rPr>
        <w:t>: 2</w:t>
      </w:r>
      <w:r w:rsidR="00B24B1E">
        <w:rPr>
          <w:rFonts w:ascii="Calibri Light" w:hAnsi="Calibri Light" w:cs="Calibri Light"/>
          <w:sz w:val="26"/>
          <w:szCs w:val="26"/>
          <w:lang w:val="hu-HU"/>
        </w:rPr>
        <w:t>7</w:t>
      </w:r>
      <w:r w:rsidR="009A2A11">
        <w:rPr>
          <w:rFonts w:ascii="Calibri Light" w:hAnsi="Calibri Light" w:cs="Calibri Light"/>
          <w:sz w:val="26"/>
          <w:szCs w:val="26"/>
          <w:lang w:val="hu-HU"/>
        </w:rPr>
        <w:t>9</w:t>
      </w:r>
      <w:r w:rsidRPr="003C0CC9">
        <w:rPr>
          <w:rFonts w:ascii="Calibri Light" w:hAnsi="Calibri Light" w:cs="Calibri Light"/>
          <w:sz w:val="26"/>
          <w:szCs w:val="26"/>
          <w:lang w:val="hu-HU"/>
        </w:rPr>
        <w:t>,9</w:t>
      </w:r>
      <w:r w:rsidR="009A2A11">
        <w:rPr>
          <w:rFonts w:ascii="Calibri Light" w:hAnsi="Calibri Light" w:cs="Calibri Light"/>
          <w:sz w:val="26"/>
          <w:szCs w:val="26"/>
          <w:lang w:val="hu-HU"/>
        </w:rPr>
        <w:t>6</w:t>
      </w:r>
      <w:r w:rsidRPr="003C0CC9">
        <w:rPr>
          <w:rFonts w:ascii="Calibri Light" w:hAnsi="Calibri Light" w:cs="Calibri Light"/>
          <w:sz w:val="26"/>
          <w:szCs w:val="26"/>
          <w:lang w:val="hu-HU"/>
        </w:rPr>
        <w:t xml:space="preserve"> </w:t>
      </w:r>
      <w:r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€</w:t>
      </w:r>
    </w:p>
    <w:p w14:paraId="7D8A8873" w14:textId="77777777" w:rsidR="00C23D7A" w:rsidRPr="003C0CC9" w:rsidRDefault="00C23D7A" w:rsidP="00C23D7A">
      <w:pPr>
        <w:pStyle w:val="Odsekzoznamu"/>
        <w:numPr>
          <w:ilvl w:val="0"/>
          <w:numId w:val="1"/>
        </w:numPr>
        <w:spacing w:line="276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r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Ma</w:t>
      </w:r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gyűjtést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tartunk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az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üldözött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keresztények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és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a 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háborús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menekültek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javára</w:t>
      </w:r>
      <w:proofErr w:type="spellEnd"/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./</w:t>
      </w:r>
      <w:r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>Dnes</w:t>
      </w:r>
      <w:r w:rsidR="00036AED" w:rsidRPr="003C0CC9">
        <w:rPr>
          <w:rFonts w:ascii="Calibri Light" w:hAnsi="Calibri Light" w:cs="Calibri Light"/>
          <w:color w:val="202124"/>
          <w:sz w:val="26"/>
          <w:szCs w:val="26"/>
          <w:shd w:val="clear" w:color="auto" w:fill="FFFFFF"/>
        </w:rPr>
        <w:t xml:space="preserve"> bude zbierka na pomoc prenasledovaným kresťanom a vojnovým utečencom</w:t>
      </w:r>
    </w:p>
    <w:p w14:paraId="0D386511" w14:textId="4EAB333C" w:rsidR="00C23D7A" w:rsidRPr="00B24B1E" w:rsidRDefault="003C0CC9" w:rsidP="00C23D7A">
      <w:pPr>
        <w:pStyle w:val="Odsekzoznamu"/>
        <w:numPr>
          <w:ilvl w:val="0"/>
          <w:numId w:val="1"/>
        </w:numPr>
        <w:spacing w:line="276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Húsvét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vigíliáján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és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Húsvétvasárnap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="009A2A11">
        <w:rPr>
          <w:rFonts w:ascii="Calibri Light" w:hAnsi="Calibri Light" w:cs="Calibri Light"/>
          <w:color w:val="000000" w:themeColor="text1"/>
          <w:sz w:val="26"/>
          <w:szCs w:val="26"/>
        </w:rPr>
        <w:t>húsvéti</w:t>
      </w:r>
      <w:proofErr w:type="spellEnd"/>
      <w:r w:rsidR="009A2A1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offerát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tartunk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.</w:t>
      </w:r>
      <w:r w:rsidR="00B24B1E">
        <w:rPr>
          <w:rFonts w:ascii="Calibri Light" w:hAnsi="Calibri Light" w:cs="Calibri Light"/>
          <w:color w:val="000000" w:themeColor="text1"/>
          <w:sz w:val="26"/>
          <w:szCs w:val="26"/>
        </w:rPr>
        <w:t>/</w:t>
      </w:r>
      <w:r w:rsidR="009A2A11">
        <w:rPr>
          <w:rFonts w:ascii="Calibri Light" w:hAnsi="Calibri Light" w:cs="Calibri Light"/>
          <w:color w:val="000000" w:themeColor="text1"/>
          <w:sz w:val="26"/>
          <w:szCs w:val="26"/>
        </w:rPr>
        <w:t xml:space="preserve">Na </w:t>
      </w:r>
      <w:r w:rsidR="00C23D7A" w:rsidRPr="003C0CC9">
        <w:rPr>
          <w:rFonts w:ascii="Calibri Light" w:hAnsi="Calibri Light" w:cs="Calibri Light"/>
          <w:color w:val="000000" w:themeColor="text1"/>
          <w:sz w:val="26"/>
          <w:szCs w:val="26"/>
        </w:rPr>
        <w:t>Veľkonočnú vigíliu a na Veľkonočnú nedeľu</w:t>
      </w:r>
      <w:r w:rsidR="009A2A11" w:rsidRPr="009A2A1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9A2A11">
        <w:rPr>
          <w:rFonts w:ascii="Calibri Light" w:hAnsi="Calibri Light" w:cs="Calibri Light"/>
          <w:color w:val="000000" w:themeColor="text1"/>
          <w:sz w:val="26"/>
          <w:szCs w:val="26"/>
        </w:rPr>
        <w:t xml:space="preserve">bude </w:t>
      </w:r>
      <w:r w:rsidR="009A2A11" w:rsidRPr="003C0CC9">
        <w:rPr>
          <w:rFonts w:ascii="Calibri Light" w:hAnsi="Calibri Light" w:cs="Calibri Light"/>
          <w:color w:val="000000" w:themeColor="text1"/>
          <w:sz w:val="26"/>
          <w:szCs w:val="26"/>
        </w:rPr>
        <w:t>Veľkonočná ofera</w:t>
      </w:r>
      <w:r w:rsidR="009A2A11">
        <w:rPr>
          <w:rFonts w:ascii="Calibri Light" w:hAnsi="Calibri Light" w:cs="Calibri Light"/>
          <w:color w:val="000000" w:themeColor="text1"/>
          <w:sz w:val="26"/>
          <w:szCs w:val="26"/>
        </w:rPr>
        <w:t>.</w:t>
      </w:r>
    </w:p>
    <w:p w14:paraId="0C533A01" w14:textId="19BBE0A1" w:rsidR="00B24B1E" w:rsidRPr="00B24B1E" w:rsidRDefault="00B24B1E" w:rsidP="00B24B1E">
      <w:pPr>
        <w:pStyle w:val="Odsekzoznamu"/>
        <w:spacing w:line="276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  <w:proofErr w:type="spellStart"/>
      <w:r>
        <w:rPr>
          <w:rFonts w:ascii="Calibri Light" w:hAnsi="Calibri Light" w:cs="Calibri Light"/>
          <w:color w:val="000000" w:themeColor="text1"/>
          <w:sz w:val="26"/>
          <w:szCs w:val="26"/>
        </w:rPr>
        <w:t>Feltámadási</w:t>
      </w:r>
      <w:proofErr w:type="spellEnd"/>
      <w:r>
        <w:rPr>
          <w:rFonts w:ascii="Calibri Light" w:hAnsi="Calibri Light" w:cs="Calibri Light"/>
          <w:color w:val="000000" w:themeColor="text1"/>
          <w:sz w:val="26"/>
          <w:szCs w:val="26"/>
        </w:rPr>
        <w:t xml:space="preserve"> k</w:t>
      </w:r>
      <w:proofErr w:type="spellStart"/>
      <w:r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örmenet</w:t>
      </w:r>
      <w:proofErr w:type="spellEnd"/>
      <w:r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: gyertya</w:t>
      </w:r>
      <w:r>
        <w:rPr>
          <w:rFonts w:ascii="Calibri Light" w:hAnsi="Calibri Light" w:cs="Calibri Light"/>
          <w:color w:val="000000" w:themeColor="text1"/>
          <w:sz w:val="26"/>
          <w:szCs w:val="26"/>
        </w:rPr>
        <w:t>/ Procesia na oslavu Vzkrieseného: sviečky</w:t>
      </w:r>
    </w:p>
    <w:p w14:paraId="54D86DC5" w14:textId="77777777" w:rsidR="00C23D7A" w:rsidRPr="003C0CC9" w:rsidRDefault="00C23D7A" w:rsidP="00C23D7A">
      <w:pPr>
        <w:spacing w:line="276" w:lineRule="auto"/>
        <w:ind w:right="-426"/>
        <w:jc w:val="both"/>
        <w:rPr>
          <w:rFonts w:ascii="Calibri Light" w:hAnsi="Calibri Light" w:cs="Calibri Light"/>
          <w:sz w:val="26"/>
          <w:szCs w:val="26"/>
        </w:rPr>
      </w:pPr>
    </w:p>
    <w:p w14:paraId="3A46301A" w14:textId="77777777" w:rsidR="00C23D7A" w:rsidRPr="003C0CC9" w:rsidRDefault="00C23D7A" w:rsidP="00C23D7A">
      <w:pPr>
        <w:spacing w:line="276" w:lineRule="auto"/>
        <w:ind w:right="-426"/>
        <w:jc w:val="both"/>
        <w:rPr>
          <w:rFonts w:ascii="Calibri Light" w:hAnsi="Calibri Light" w:cs="Calibri Light"/>
          <w:sz w:val="26"/>
          <w:szCs w:val="26"/>
        </w:rPr>
      </w:pPr>
    </w:p>
    <w:p w14:paraId="50D900C2" w14:textId="77777777" w:rsidR="00C23D7A" w:rsidRPr="003C0CC9" w:rsidRDefault="00C23D7A" w:rsidP="00C23D7A">
      <w:pPr>
        <w:spacing w:line="276" w:lineRule="auto"/>
        <w:ind w:right="-426"/>
        <w:jc w:val="both"/>
        <w:rPr>
          <w:rFonts w:ascii="Calibri Light" w:hAnsi="Calibri Light" w:cs="Calibri Light"/>
          <w:sz w:val="26"/>
          <w:szCs w:val="26"/>
        </w:rPr>
      </w:pPr>
    </w:p>
    <w:p w14:paraId="0AB9813B" w14:textId="77777777" w:rsidR="003C0CC9" w:rsidRPr="003C0CC9" w:rsidRDefault="003C0CC9" w:rsidP="003C0CC9">
      <w:pPr>
        <w:pStyle w:val="Odsekzoznamu"/>
        <w:numPr>
          <w:ilvl w:val="0"/>
          <w:numId w:val="1"/>
        </w:numPr>
        <w:spacing w:line="276" w:lineRule="auto"/>
        <w:ind w:left="-567" w:right="-993"/>
        <w:jc w:val="both"/>
        <w:rPr>
          <w:rFonts w:ascii="Calibri Light" w:hAnsi="Calibri Light" w:cs="Calibri Light"/>
          <w:b/>
          <w:bCs/>
          <w:sz w:val="26"/>
          <w:szCs w:val="26"/>
        </w:rPr>
      </w:pP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Nagypénteken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szigorú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böjti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nap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/</w:t>
      </w:r>
      <w:r w:rsidR="00C23D7A"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Prísny pôst na Piatok Pánovho utrpenia (Veľký piatok):</w:t>
      </w:r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</w:p>
    <w:p w14:paraId="60573821" w14:textId="77777777" w:rsidR="003C0CC9" w:rsidRPr="003C0CC9" w:rsidRDefault="003C0CC9" w:rsidP="003C0CC9">
      <w:pPr>
        <w:pStyle w:val="Odsekzoznamu"/>
        <w:spacing w:line="276" w:lineRule="auto"/>
        <w:ind w:left="-567" w:right="-993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14:paraId="6E6B65D3" w14:textId="68D57786" w:rsidR="003C0CC9" w:rsidRPr="003C0CC9" w:rsidRDefault="003C0CC9" w:rsidP="003C0CC9">
      <w:pPr>
        <w:pStyle w:val="Odsekzoznamu"/>
        <w:numPr>
          <w:ilvl w:val="0"/>
          <w:numId w:val="7"/>
        </w:numPr>
        <w:spacing w:line="276" w:lineRule="auto"/>
        <w:ind w:right="-993"/>
        <w:jc w:val="both"/>
        <w:rPr>
          <w:rFonts w:ascii="Calibri Light" w:hAnsi="Calibri Light" w:cs="Calibri Light"/>
          <w:sz w:val="26"/>
          <w:szCs w:val="26"/>
        </w:rPr>
      </w:pPr>
      <w:proofErr w:type="spellStart"/>
      <w:r w:rsidRPr="003C0CC9">
        <w:rPr>
          <w:rFonts w:ascii="Calibri Light" w:hAnsi="Calibri Light" w:cs="Calibri Light"/>
          <w:sz w:val="26"/>
          <w:szCs w:val="26"/>
        </w:rPr>
        <w:t>Hamvazószerdán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szigorú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böjt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és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hústilalom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van,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amit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nem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lehet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helyettesíteni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más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bűnbánati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cselekedettel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>. A 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böjt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megtartása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háromszori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étkezést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jelent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egyszeri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sz w:val="26"/>
          <w:szCs w:val="26"/>
        </w:rPr>
        <w:t>jólakással</w:t>
      </w:r>
      <w:proofErr w:type="spellEnd"/>
      <w:r w:rsidRPr="003C0CC9">
        <w:rPr>
          <w:rFonts w:ascii="Calibri Light" w:hAnsi="Calibri Light" w:cs="Calibri Light"/>
          <w:sz w:val="26"/>
          <w:szCs w:val="26"/>
        </w:rPr>
        <w:t xml:space="preserve">. </w:t>
      </w:r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A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hústilalom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kötelezi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azokat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,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akik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tizennegyedik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életévüket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betöltötték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; a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böjt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pedig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az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összes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nagykorúakat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kötelezi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hatvanadik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életévük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/>
          <w:sz w:val="26"/>
          <w:szCs w:val="26"/>
        </w:rPr>
        <w:t>megkezdéséig</w:t>
      </w:r>
      <w:proofErr w:type="spellEnd"/>
      <w:r w:rsidRPr="003C0CC9">
        <w:rPr>
          <w:rFonts w:ascii="Calibri Light" w:hAnsi="Calibri Light" w:cs="Calibri Light"/>
          <w:color w:val="000000"/>
          <w:sz w:val="26"/>
          <w:szCs w:val="26"/>
        </w:rPr>
        <w:t>.</w:t>
      </w:r>
    </w:p>
    <w:p w14:paraId="292E3F4C" w14:textId="77777777" w:rsidR="003C0CC9" w:rsidRPr="003C0CC9" w:rsidRDefault="003C0CC9" w:rsidP="003C0CC9">
      <w:pPr>
        <w:pStyle w:val="Odsekzoznamu"/>
        <w:spacing w:line="276" w:lineRule="auto"/>
        <w:ind w:left="-567" w:right="-993"/>
        <w:jc w:val="both"/>
        <w:rPr>
          <w:rFonts w:ascii="Calibri Light" w:hAnsi="Calibri Light" w:cs="Calibri Light"/>
          <w:sz w:val="26"/>
          <w:szCs w:val="26"/>
        </w:rPr>
      </w:pPr>
    </w:p>
    <w:p w14:paraId="6E3F12CF" w14:textId="77777777" w:rsidR="003C0CC9" w:rsidRPr="003C0CC9" w:rsidRDefault="003C0CC9" w:rsidP="003C0CC9">
      <w:pPr>
        <w:pStyle w:val="Odsekzoznamu"/>
        <w:numPr>
          <w:ilvl w:val="0"/>
          <w:numId w:val="7"/>
        </w:numPr>
        <w:spacing w:line="276" w:lineRule="auto"/>
        <w:ind w:right="-993"/>
        <w:jc w:val="both"/>
        <w:rPr>
          <w:rFonts w:ascii="Calibri Light" w:hAnsi="Calibri Light" w:cs="Calibri Light"/>
          <w:sz w:val="26"/>
          <w:szCs w:val="26"/>
        </w:rPr>
      </w:pPr>
      <w:r w:rsidRPr="003C0CC9">
        <w:rPr>
          <w:rFonts w:ascii="Calibri Light" w:hAnsi="Calibri Light" w:cs="Calibri Light"/>
          <w:color w:val="000000"/>
          <w:sz w:val="26"/>
          <w:szCs w:val="26"/>
        </w:rPr>
        <w:t>Na popolcovú stredu je pôst a zdržiavanie sa mäsitého pokrmu, ktoré sa nemôže nahradiť iným skutkom pokánia. Pôst znamená iba raz do dňa sa dosýta najesť, pričom možno prijať trochu pokrmu ešte dvakrát v priebehu dňa. Zákon zdržiavania sa mäsitých pokrmov zaväzuje tých, ktorí dovŕšili 14. rok života. Zákon pôstu zaväzuje všetkých plnoletých až do začatia 60. roka života.</w:t>
      </w:r>
    </w:p>
    <w:p w14:paraId="24098B01" w14:textId="04C184FE" w:rsidR="003C0CC9" w:rsidRPr="003C0CC9" w:rsidRDefault="003C0CC9" w:rsidP="003C0CC9">
      <w:pPr>
        <w:pStyle w:val="Odsekzoznamu"/>
        <w:spacing w:line="276" w:lineRule="auto"/>
        <w:ind w:left="-567" w:right="-426"/>
        <w:jc w:val="both"/>
        <w:rPr>
          <w:rFonts w:ascii="Calibri Light" w:hAnsi="Calibri Light" w:cs="Calibri Light"/>
          <w:sz w:val="26"/>
          <w:szCs w:val="26"/>
        </w:rPr>
      </w:pPr>
    </w:p>
    <w:p w14:paraId="759E54CB" w14:textId="5B70B428" w:rsidR="003C0CC9" w:rsidRPr="003C0CC9" w:rsidRDefault="00C23D7A" w:rsidP="003C0CC9">
      <w:pPr>
        <w:pStyle w:val="Odsekzoznamu"/>
        <w:numPr>
          <w:ilvl w:val="0"/>
          <w:numId w:val="1"/>
        </w:numPr>
        <w:spacing w:line="276" w:lineRule="auto"/>
        <w:ind w:left="-567" w:right="-426"/>
        <w:jc w:val="both"/>
        <w:rPr>
          <w:rFonts w:ascii="Calibri Light" w:hAnsi="Calibri Light" w:cs="Calibri Light"/>
          <w:b/>
          <w:bCs/>
          <w:sz w:val="26"/>
          <w:szCs w:val="26"/>
        </w:rPr>
      </w:pP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Teljes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búcsúk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elnyerése</w:t>
      </w:r>
      <w:proofErr w:type="spellEnd"/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:</w:t>
      </w:r>
    </w:p>
    <w:p w14:paraId="2D91E5A5" w14:textId="77777777" w:rsidR="003C0CC9" w:rsidRPr="003C0CC9" w:rsidRDefault="003C0CC9" w:rsidP="003C0CC9">
      <w:pPr>
        <w:pStyle w:val="Odsekzoznamu"/>
        <w:spacing w:line="276" w:lineRule="auto"/>
        <w:ind w:left="-567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14:paraId="1959CAC1" w14:textId="65561132" w:rsidR="00C23D7A" w:rsidRPr="003C0CC9" w:rsidRDefault="00C23D7A" w:rsidP="00C23D7A">
      <w:pPr>
        <w:pStyle w:val="Odsekzoznamu"/>
        <w:numPr>
          <w:ilvl w:val="0"/>
          <w:numId w:val="6"/>
        </w:numPr>
        <w:spacing w:line="276" w:lineRule="auto"/>
        <w:ind w:right="-426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</w:pP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Teljes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búcsút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nyerhet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az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a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hív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ő, aki Nagycsütörtökön az ünnepi szentmise utána tabernákulumba tett Oltáriszentség előtt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áhitattal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 elimádkozza a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Tantum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 ergo-t. </w:t>
      </w:r>
    </w:p>
    <w:p w14:paraId="70571F65" w14:textId="541E29B2" w:rsidR="00C23D7A" w:rsidRPr="003C0CC9" w:rsidRDefault="00C23D7A" w:rsidP="00C23D7A">
      <w:pPr>
        <w:pStyle w:val="Odsekzoznamu"/>
        <w:numPr>
          <w:ilvl w:val="0"/>
          <w:numId w:val="6"/>
        </w:numPr>
        <w:spacing w:line="276" w:lineRule="auto"/>
        <w:ind w:right="-426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</w:pPr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Teljes búcsút nyerhet az a </w:t>
      </w:r>
      <w:r w:rsidR="00411458"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hívő,</w:t>
      </w:r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 aki: </w:t>
      </w:r>
      <w:proofErr w:type="spellStart"/>
      <w:r w:rsidR="003C0CC9"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áhitattal</w:t>
      </w:r>
      <w:proofErr w:type="spellEnd"/>
      <w:r w:rsidR="003C0CC9"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 részt vesz anagypénteken a liturgiában és a kereszt imádásában.</w:t>
      </w:r>
    </w:p>
    <w:p w14:paraId="05E60ACB" w14:textId="2CD6C104" w:rsidR="003C0CC9" w:rsidRPr="003C0CC9" w:rsidRDefault="003C0CC9" w:rsidP="00C23D7A">
      <w:pPr>
        <w:pStyle w:val="Odsekzoznamu"/>
        <w:numPr>
          <w:ilvl w:val="0"/>
          <w:numId w:val="6"/>
        </w:numPr>
        <w:spacing w:line="276" w:lineRule="auto"/>
        <w:ind w:right="-426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</w:pPr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Teljes búcsút nyerhet az a hívő, aki </w:t>
      </w:r>
      <w:proofErr w:type="gramStart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>Húsvét</w:t>
      </w:r>
      <w:proofErr w:type="gramEnd"/>
      <w:r w:rsidRPr="003C0CC9"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  <w:t xml:space="preserve"> vigíliáján vagy keresztelésének évfordulóján bármely jóváhagyott formulával megújítja a keresztségi ígéreteit.</w:t>
      </w:r>
    </w:p>
    <w:p w14:paraId="636DB9DD" w14:textId="77777777" w:rsidR="003C0CC9" w:rsidRPr="003C0CC9" w:rsidRDefault="003C0CC9" w:rsidP="003C0CC9">
      <w:pPr>
        <w:spacing w:line="276" w:lineRule="auto"/>
        <w:ind w:right="-426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</w:pPr>
    </w:p>
    <w:p w14:paraId="016678D3" w14:textId="77777777" w:rsidR="003C0CC9" w:rsidRPr="003C0CC9" w:rsidRDefault="003C0CC9" w:rsidP="003C0CC9">
      <w:pPr>
        <w:spacing w:line="276" w:lineRule="auto"/>
        <w:ind w:right="-426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</w:pPr>
    </w:p>
    <w:p w14:paraId="57895947" w14:textId="77777777" w:rsidR="003C0CC9" w:rsidRPr="003C0CC9" w:rsidRDefault="003C0CC9" w:rsidP="003C0CC9">
      <w:pPr>
        <w:pStyle w:val="Odsekzoznamu"/>
        <w:numPr>
          <w:ilvl w:val="0"/>
          <w:numId w:val="5"/>
        </w:numPr>
        <w:spacing w:line="276" w:lineRule="auto"/>
        <w:ind w:left="-567" w:right="-426"/>
        <w:jc w:val="both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3C0CC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Úplné odpustky sa udeľujú veriacemu, ktorý:</w:t>
      </w:r>
    </w:p>
    <w:p w14:paraId="307F3405" w14:textId="77777777" w:rsidR="00C23D7A" w:rsidRPr="003C0CC9" w:rsidRDefault="00C23D7A" w:rsidP="00C23D7A">
      <w:pPr>
        <w:pStyle w:val="Odsekzoznamu"/>
        <w:spacing w:line="276" w:lineRule="auto"/>
        <w:ind w:left="-567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hu-HU"/>
        </w:rPr>
      </w:pPr>
    </w:p>
    <w:p w14:paraId="287523AD" w14:textId="77777777" w:rsidR="003C0CC9" w:rsidRDefault="00C23D7A" w:rsidP="003C0CC9">
      <w:pPr>
        <w:pStyle w:val="Odsekzoznamu"/>
        <w:numPr>
          <w:ilvl w:val="0"/>
          <w:numId w:val="8"/>
        </w:numPr>
        <w:spacing w:line="276" w:lineRule="auto"/>
        <w:ind w:left="142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sa nábožne pomodlí strofy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Tantum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ergo </w:t>
      </w:r>
      <w:proofErr w:type="spellStart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Sacramentum</w:t>
      </w:r>
      <w:proofErr w:type="spellEnd"/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 xml:space="preserve"> (Ctíme túto sviatosť slávnu) a Zelený štvrtok po večernej omši na pamiatku Pánovej večere počas slávnostného prenesenia Najsvätejšej sviatosti;</w:t>
      </w:r>
    </w:p>
    <w:p w14:paraId="7504D147" w14:textId="77777777" w:rsidR="003C0CC9" w:rsidRDefault="00C23D7A" w:rsidP="003C0CC9">
      <w:pPr>
        <w:pStyle w:val="Odsekzoznamu"/>
        <w:numPr>
          <w:ilvl w:val="0"/>
          <w:numId w:val="8"/>
        </w:numPr>
        <w:spacing w:line="276" w:lineRule="auto"/>
        <w:ind w:left="142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sa nábožne zúčastní na poklone Svätému krížu počas slávnostného liturgického úkonu na Veľký piatok utrpenia a smrti Pána;</w:t>
      </w:r>
    </w:p>
    <w:p w14:paraId="542C0181" w14:textId="2D92D512" w:rsidR="00C23D7A" w:rsidRDefault="00C23D7A" w:rsidP="003C0CC9">
      <w:pPr>
        <w:pStyle w:val="Odsekzoznamu"/>
        <w:numPr>
          <w:ilvl w:val="0"/>
          <w:numId w:val="8"/>
        </w:numPr>
        <w:spacing w:line="276" w:lineRule="auto"/>
        <w:ind w:left="142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C0CC9">
        <w:rPr>
          <w:rFonts w:ascii="Calibri Light" w:hAnsi="Calibri Light" w:cs="Calibri Light"/>
          <w:color w:val="000000" w:themeColor="text1"/>
          <w:sz w:val="26"/>
          <w:szCs w:val="26"/>
        </w:rPr>
        <w:t>sa udeľujú veriacemu, ktorý pri slávení Veľkonočnej vigílie alebo vo výročný deň svojho krstu si obnovuje krstné sľuby prostredníctvom ktorejkoľvek zákonne schválenej formuly.</w:t>
      </w:r>
    </w:p>
    <w:p w14:paraId="69B0DB1D" w14:textId="77777777" w:rsidR="00B24B1E" w:rsidRPr="003C0CC9" w:rsidRDefault="00B24B1E" w:rsidP="00B24B1E">
      <w:pPr>
        <w:pStyle w:val="Odsekzoznamu"/>
        <w:spacing w:line="276" w:lineRule="auto"/>
        <w:ind w:left="142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14:paraId="4A1BD3AA" w14:textId="77777777" w:rsidR="00C23D7A" w:rsidRPr="003C0CC9" w:rsidRDefault="00C23D7A" w:rsidP="00C23D7A">
      <w:pPr>
        <w:pStyle w:val="Odsekzoznamu"/>
        <w:spacing w:line="276" w:lineRule="auto"/>
        <w:ind w:left="1004" w:right="-426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14:paraId="2BF8E8FA" w14:textId="77777777" w:rsidR="00C23D7A" w:rsidRPr="009D3A68" w:rsidRDefault="00C23D7A" w:rsidP="00C23D7A">
      <w:pPr>
        <w:pStyle w:val="Odsekzoznamu"/>
        <w:spacing w:line="276" w:lineRule="auto"/>
        <w:ind w:left="-567" w:right="-426"/>
        <w:jc w:val="both"/>
        <w:rPr>
          <w:rFonts w:ascii="Calibri Light" w:hAnsi="Calibri Light" w:cs="Calibri Light"/>
        </w:rPr>
      </w:pPr>
    </w:p>
    <w:p w14:paraId="7FC9B2EA" w14:textId="77777777" w:rsidR="00FB7F99" w:rsidRDefault="00FB7F99" w:rsidP="00C23D7A">
      <w:pPr>
        <w:ind w:right="-426"/>
      </w:pPr>
    </w:p>
    <w:sectPr w:rsidR="00FB7F99" w:rsidSect="00374577">
      <w:pgSz w:w="11906" w:h="16838"/>
      <w:pgMar w:top="0" w:right="1417" w:bottom="18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ECD"/>
    <w:multiLevelType w:val="hybridMultilevel"/>
    <w:tmpl w:val="FA22795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FC64E5"/>
    <w:multiLevelType w:val="hybridMultilevel"/>
    <w:tmpl w:val="4ACCF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28CC"/>
    <w:multiLevelType w:val="hybridMultilevel"/>
    <w:tmpl w:val="B79C893A"/>
    <w:lvl w:ilvl="0" w:tplc="041B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3D53E2"/>
    <w:multiLevelType w:val="hybridMultilevel"/>
    <w:tmpl w:val="96744414"/>
    <w:lvl w:ilvl="0" w:tplc="041B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4E714C"/>
    <w:multiLevelType w:val="hybridMultilevel"/>
    <w:tmpl w:val="7EFE3C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7DD"/>
    <w:multiLevelType w:val="hybridMultilevel"/>
    <w:tmpl w:val="22963B30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A1123"/>
    <w:multiLevelType w:val="hybridMultilevel"/>
    <w:tmpl w:val="4F56FD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35C33"/>
    <w:multiLevelType w:val="hybridMultilevel"/>
    <w:tmpl w:val="BF48D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04975">
    <w:abstractNumId w:val="1"/>
  </w:num>
  <w:num w:numId="2" w16cid:durableId="1044479235">
    <w:abstractNumId w:val="6"/>
  </w:num>
  <w:num w:numId="3" w16cid:durableId="839077479">
    <w:abstractNumId w:val="0"/>
  </w:num>
  <w:num w:numId="4" w16cid:durableId="270092037">
    <w:abstractNumId w:val="5"/>
  </w:num>
  <w:num w:numId="5" w16cid:durableId="669796852">
    <w:abstractNumId w:val="7"/>
  </w:num>
  <w:num w:numId="6" w16cid:durableId="1896816568">
    <w:abstractNumId w:val="2"/>
  </w:num>
  <w:num w:numId="7" w16cid:durableId="671029469">
    <w:abstractNumId w:val="3"/>
  </w:num>
  <w:num w:numId="8" w16cid:durableId="666594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ED"/>
    <w:rsid w:val="00036AED"/>
    <w:rsid w:val="00066995"/>
    <w:rsid w:val="00374577"/>
    <w:rsid w:val="003C0CC9"/>
    <w:rsid w:val="00411458"/>
    <w:rsid w:val="004C63D0"/>
    <w:rsid w:val="004F5120"/>
    <w:rsid w:val="00560A89"/>
    <w:rsid w:val="006B321A"/>
    <w:rsid w:val="00857716"/>
    <w:rsid w:val="009A2A11"/>
    <w:rsid w:val="00AB4BDE"/>
    <w:rsid w:val="00B24B1E"/>
    <w:rsid w:val="00BB1DBA"/>
    <w:rsid w:val="00BF087C"/>
    <w:rsid w:val="00C23D7A"/>
    <w:rsid w:val="00C74900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E587F"/>
  <w15:chartTrackingRefBased/>
  <w15:docId w15:val="{B7FDB30B-1B0D-A64F-985B-BDF4F9C8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6AED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6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6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36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A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36A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36A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36A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036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A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36A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A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36A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36A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36AE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36A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36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6AE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36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36A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36AE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36AED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36AE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36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36AE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36AED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036AED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36AED"/>
    <w:rPr>
      <w:rFonts w:asciiTheme="majorHAnsi" w:hAnsiTheme="majorHAnsi" w:cstheme="majorBidi"/>
      <w:kern w:val="0"/>
      <w:sz w:val="22"/>
      <w:szCs w:val="22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036AED"/>
    <w:rPr>
      <w:color w:val="467886" w:themeColor="hyperlink"/>
      <w:u w:val="single"/>
    </w:rPr>
  </w:style>
  <w:style w:type="character" w:customStyle="1" w:styleId="jtukpc">
    <w:name w:val="jtukpc"/>
    <w:basedOn w:val="Predvolenpsmoodseku"/>
    <w:rsid w:val="0003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toriumsf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Gál</dc:creator>
  <cp:keywords/>
  <dc:description/>
  <cp:lastModifiedBy>Peter Gál</cp:lastModifiedBy>
  <cp:revision>2</cp:revision>
  <cp:lastPrinted>2024-03-23T16:18:00Z</cp:lastPrinted>
  <dcterms:created xsi:type="dcterms:W3CDTF">2024-03-23T07:02:00Z</dcterms:created>
  <dcterms:modified xsi:type="dcterms:W3CDTF">2024-03-23T16:18:00Z</dcterms:modified>
</cp:coreProperties>
</file>